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8"/>
        <w:gridCol w:w="1462"/>
        <w:gridCol w:w="1508"/>
        <w:gridCol w:w="1710"/>
        <w:gridCol w:w="1710"/>
      </w:tblGrid>
      <w:tr w:rsidR="0077566E" w:rsidRPr="00F2003F" w:rsidTr="00907439">
        <w:tc>
          <w:tcPr>
            <w:tcW w:w="2448" w:type="dxa"/>
            <w:tcBorders>
              <w:top w:val="single" w:sz="18" w:space="0" w:color="auto"/>
            </w:tcBorders>
          </w:tcPr>
          <w:p w:rsidR="0077566E" w:rsidRPr="00F2003F" w:rsidRDefault="0077566E">
            <w:bookmarkStart w:id="0" w:name="_GoBack"/>
            <w:bookmarkEnd w:id="0"/>
          </w:p>
        </w:tc>
        <w:tc>
          <w:tcPr>
            <w:tcW w:w="6390" w:type="dxa"/>
            <w:gridSpan w:val="4"/>
            <w:tcBorders>
              <w:top w:val="single" w:sz="18" w:space="0" w:color="auto"/>
            </w:tcBorders>
          </w:tcPr>
          <w:p w:rsidR="0077566E" w:rsidRPr="00F2003F" w:rsidRDefault="0077566E" w:rsidP="0077566E">
            <w:pPr>
              <w:jc w:val="center"/>
            </w:pPr>
            <w:r w:rsidRPr="00F2003F">
              <w:t xml:space="preserve">P-wave duration selected diagnostic thresholds </w:t>
            </w:r>
          </w:p>
        </w:tc>
      </w:tr>
      <w:tr w:rsidR="00F33CA9" w:rsidRPr="00F2003F" w:rsidTr="0077566E">
        <w:tc>
          <w:tcPr>
            <w:tcW w:w="2448" w:type="dxa"/>
            <w:tcBorders>
              <w:top w:val="single" w:sz="18" w:space="0" w:color="auto"/>
            </w:tcBorders>
          </w:tcPr>
          <w:p w:rsidR="00F33CA9" w:rsidRPr="00F2003F" w:rsidRDefault="00F33CA9"/>
        </w:tc>
        <w:tc>
          <w:tcPr>
            <w:tcW w:w="1462" w:type="dxa"/>
            <w:tcBorders>
              <w:top w:val="single" w:sz="18" w:space="0" w:color="auto"/>
            </w:tcBorders>
          </w:tcPr>
          <w:p w:rsidR="00F33CA9" w:rsidRPr="00F2003F" w:rsidRDefault="00F33CA9" w:rsidP="0077566E">
            <w:pPr>
              <w:jc w:val="center"/>
            </w:pPr>
            <w:r w:rsidRPr="00F2003F">
              <w:t>20 msec</w:t>
            </w:r>
          </w:p>
        </w:tc>
        <w:tc>
          <w:tcPr>
            <w:tcW w:w="1508" w:type="dxa"/>
            <w:tcBorders>
              <w:top w:val="single" w:sz="18" w:space="0" w:color="auto"/>
            </w:tcBorders>
          </w:tcPr>
          <w:p w:rsidR="00F33CA9" w:rsidRPr="00F2003F" w:rsidRDefault="00F33CA9" w:rsidP="0077566E">
            <w:pPr>
              <w:jc w:val="center"/>
            </w:pPr>
            <w:r w:rsidRPr="00F2003F">
              <w:t>30 msec</w:t>
            </w:r>
          </w:p>
        </w:tc>
        <w:tc>
          <w:tcPr>
            <w:tcW w:w="1710" w:type="dxa"/>
            <w:tcBorders>
              <w:top w:val="single" w:sz="18" w:space="0" w:color="auto"/>
            </w:tcBorders>
          </w:tcPr>
          <w:p w:rsidR="00F33CA9" w:rsidRPr="00F2003F" w:rsidRDefault="00F33CA9" w:rsidP="0077566E">
            <w:pPr>
              <w:jc w:val="center"/>
            </w:pPr>
            <w:r w:rsidRPr="00F2003F">
              <w:t>40 msec</w:t>
            </w:r>
          </w:p>
        </w:tc>
        <w:tc>
          <w:tcPr>
            <w:tcW w:w="1710" w:type="dxa"/>
            <w:tcBorders>
              <w:top w:val="single" w:sz="18" w:space="0" w:color="auto"/>
            </w:tcBorders>
          </w:tcPr>
          <w:p w:rsidR="00F33CA9" w:rsidRPr="00F2003F" w:rsidRDefault="00F33CA9" w:rsidP="0077566E">
            <w:pPr>
              <w:jc w:val="center"/>
            </w:pPr>
            <w:r w:rsidRPr="00F2003F">
              <w:t>50 msec</w:t>
            </w:r>
          </w:p>
        </w:tc>
      </w:tr>
      <w:tr w:rsidR="00F33CA9" w:rsidRPr="00F2003F" w:rsidTr="0077566E">
        <w:trPr>
          <w:trHeight w:val="68"/>
        </w:trPr>
        <w:tc>
          <w:tcPr>
            <w:tcW w:w="2448" w:type="dxa"/>
          </w:tcPr>
          <w:p w:rsidR="00CD039C" w:rsidRPr="00F2003F" w:rsidRDefault="0077566E">
            <w:r w:rsidRPr="00F2003F">
              <w:t xml:space="preserve">Estimated </w:t>
            </w:r>
            <w:r w:rsidR="00F33CA9" w:rsidRPr="00F2003F">
              <w:t>Sensitivity</w:t>
            </w:r>
            <w:r w:rsidR="00A12893" w:rsidRPr="00F2003F">
              <w:t xml:space="preserve"> % </w:t>
            </w:r>
          </w:p>
          <w:p w:rsidR="00F33CA9" w:rsidRPr="00F2003F" w:rsidRDefault="00A12893" w:rsidP="0077566E">
            <w:r w:rsidRPr="00F2003F">
              <w:t xml:space="preserve">(CI </w:t>
            </w:r>
            <w:r w:rsidR="0077566E" w:rsidRPr="00F2003F">
              <w:t>%)</w:t>
            </w:r>
          </w:p>
        </w:tc>
        <w:tc>
          <w:tcPr>
            <w:tcW w:w="1462" w:type="dxa"/>
          </w:tcPr>
          <w:p w:rsidR="0077566E" w:rsidRPr="00F2003F" w:rsidRDefault="00D97479" w:rsidP="0044613B">
            <w:pPr>
              <w:jc w:val="center"/>
            </w:pPr>
            <w:r w:rsidRPr="00F2003F">
              <w:t>10</w:t>
            </w:r>
            <w:r w:rsidR="00F33CA9" w:rsidRPr="00F2003F">
              <w:t>0%</w:t>
            </w:r>
          </w:p>
          <w:p w:rsidR="00F33CA9" w:rsidRPr="00F2003F" w:rsidRDefault="00A12893" w:rsidP="0044613B">
            <w:pPr>
              <w:jc w:val="center"/>
            </w:pPr>
            <w:r w:rsidRPr="00F2003F">
              <w:t>(93-100 %)</w:t>
            </w:r>
          </w:p>
        </w:tc>
        <w:tc>
          <w:tcPr>
            <w:tcW w:w="1508" w:type="dxa"/>
          </w:tcPr>
          <w:p w:rsidR="0077566E" w:rsidRPr="00F2003F" w:rsidRDefault="00F33CA9" w:rsidP="0044613B">
            <w:pPr>
              <w:jc w:val="center"/>
            </w:pPr>
            <w:r w:rsidRPr="00F2003F">
              <w:t>86%</w:t>
            </w:r>
            <w:r w:rsidR="00A12893" w:rsidRPr="00F2003F">
              <w:t xml:space="preserve"> </w:t>
            </w:r>
          </w:p>
          <w:p w:rsidR="00F33CA9" w:rsidRPr="00F2003F" w:rsidRDefault="00A12893" w:rsidP="0044613B">
            <w:pPr>
              <w:jc w:val="center"/>
            </w:pPr>
            <w:r w:rsidRPr="00F2003F">
              <w:t>(73-94 %)</w:t>
            </w:r>
          </w:p>
        </w:tc>
        <w:tc>
          <w:tcPr>
            <w:tcW w:w="1710" w:type="dxa"/>
          </w:tcPr>
          <w:p w:rsidR="0077566E" w:rsidRPr="00F2003F" w:rsidRDefault="00F33CA9" w:rsidP="0044613B">
            <w:pPr>
              <w:jc w:val="center"/>
            </w:pPr>
            <w:r w:rsidRPr="00F2003F">
              <w:t>68%</w:t>
            </w:r>
            <w:r w:rsidR="00A12893" w:rsidRPr="00F2003F">
              <w:t xml:space="preserve"> </w:t>
            </w:r>
          </w:p>
          <w:p w:rsidR="00F33CA9" w:rsidRPr="00F2003F" w:rsidRDefault="00A12893" w:rsidP="0044613B">
            <w:pPr>
              <w:jc w:val="center"/>
            </w:pPr>
            <w:r w:rsidRPr="00F2003F">
              <w:t>(53-80 %)</w:t>
            </w:r>
          </w:p>
        </w:tc>
        <w:tc>
          <w:tcPr>
            <w:tcW w:w="1710" w:type="dxa"/>
          </w:tcPr>
          <w:p w:rsidR="0077566E" w:rsidRPr="00F2003F" w:rsidRDefault="00F33CA9" w:rsidP="0044613B">
            <w:pPr>
              <w:jc w:val="center"/>
            </w:pPr>
            <w:r w:rsidRPr="00F2003F">
              <w:t>40%</w:t>
            </w:r>
          </w:p>
          <w:p w:rsidR="00F33CA9" w:rsidRPr="00F2003F" w:rsidRDefault="00A12893" w:rsidP="0044613B">
            <w:pPr>
              <w:jc w:val="center"/>
            </w:pPr>
            <w:r w:rsidRPr="00F2003F">
              <w:t xml:space="preserve"> (26-54 %)</w:t>
            </w:r>
          </w:p>
        </w:tc>
      </w:tr>
      <w:tr w:rsidR="00F33CA9" w:rsidTr="0077566E">
        <w:tc>
          <w:tcPr>
            <w:tcW w:w="2448" w:type="dxa"/>
          </w:tcPr>
          <w:p w:rsidR="00F33CA9" w:rsidRPr="00F2003F" w:rsidRDefault="0077566E">
            <w:r w:rsidRPr="00F2003F">
              <w:t xml:space="preserve">Estimated </w:t>
            </w:r>
            <w:r w:rsidR="00F33CA9" w:rsidRPr="00F2003F">
              <w:t>Specificity</w:t>
            </w:r>
            <w:r w:rsidR="00A12893" w:rsidRPr="00F2003F">
              <w:t xml:space="preserve"> % (CI %)</w:t>
            </w:r>
          </w:p>
        </w:tc>
        <w:tc>
          <w:tcPr>
            <w:tcW w:w="1462" w:type="dxa"/>
          </w:tcPr>
          <w:p w:rsidR="0077566E" w:rsidRPr="00F2003F" w:rsidRDefault="00F33CA9" w:rsidP="0044613B">
            <w:pPr>
              <w:jc w:val="center"/>
            </w:pPr>
            <w:r w:rsidRPr="00F2003F">
              <w:t>0%</w:t>
            </w:r>
            <w:r w:rsidR="00A12893" w:rsidRPr="00F2003F">
              <w:t xml:space="preserve"> </w:t>
            </w:r>
          </w:p>
          <w:p w:rsidR="00F33CA9" w:rsidRPr="00F2003F" w:rsidRDefault="00A12893" w:rsidP="0044613B">
            <w:pPr>
              <w:jc w:val="center"/>
            </w:pPr>
            <w:r w:rsidRPr="00F2003F">
              <w:t>(0 %)</w:t>
            </w:r>
          </w:p>
        </w:tc>
        <w:tc>
          <w:tcPr>
            <w:tcW w:w="1508" w:type="dxa"/>
          </w:tcPr>
          <w:p w:rsidR="0077566E" w:rsidRPr="00F2003F" w:rsidRDefault="00F33CA9" w:rsidP="0044613B">
            <w:pPr>
              <w:jc w:val="center"/>
            </w:pPr>
            <w:r w:rsidRPr="00F2003F">
              <w:t>16%</w:t>
            </w:r>
          </w:p>
          <w:p w:rsidR="00F33CA9" w:rsidRPr="00F2003F" w:rsidRDefault="00A12893" w:rsidP="0044613B">
            <w:pPr>
              <w:jc w:val="center"/>
            </w:pPr>
            <w:r w:rsidRPr="00F2003F">
              <w:t xml:space="preserve"> (9-24 %)</w:t>
            </w:r>
          </w:p>
        </w:tc>
        <w:tc>
          <w:tcPr>
            <w:tcW w:w="1710" w:type="dxa"/>
          </w:tcPr>
          <w:p w:rsidR="0077566E" w:rsidRPr="00F2003F" w:rsidRDefault="00F33CA9" w:rsidP="0077566E">
            <w:pPr>
              <w:jc w:val="center"/>
            </w:pPr>
            <w:r w:rsidRPr="00F2003F">
              <w:t>64%</w:t>
            </w:r>
          </w:p>
          <w:p w:rsidR="00F33CA9" w:rsidRPr="00F2003F" w:rsidRDefault="00A12893" w:rsidP="0077566E">
            <w:pPr>
              <w:jc w:val="center"/>
            </w:pPr>
            <w:r w:rsidRPr="00F2003F">
              <w:t xml:space="preserve"> (54-73 %)</w:t>
            </w:r>
          </w:p>
        </w:tc>
        <w:tc>
          <w:tcPr>
            <w:tcW w:w="1710" w:type="dxa"/>
          </w:tcPr>
          <w:p w:rsidR="0077566E" w:rsidRPr="00F2003F" w:rsidRDefault="00F33CA9" w:rsidP="0044613B">
            <w:pPr>
              <w:jc w:val="center"/>
            </w:pPr>
            <w:r w:rsidRPr="00F2003F">
              <w:t>93.4%</w:t>
            </w:r>
            <w:r w:rsidR="00A12893" w:rsidRPr="00F2003F">
              <w:t xml:space="preserve"> </w:t>
            </w:r>
          </w:p>
          <w:p w:rsidR="00F33CA9" w:rsidRDefault="00A12893" w:rsidP="0044613B">
            <w:pPr>
              <w:jc w:val="center"/>
            </w:pPr>
            <w:r w:rsidRPr="00F2003F">
              <w:t>(87-97 %)</w:t>
            </w:r>
          </w:p>
        </w:tc>
      </w:tr>
    </w:tbl>
    <w:p w:rsidR="0077566E" w:rsidRPr="00C854B1" w:rsidRDefault="0077566E" w:rsidP="00C854B1"/>
    <w:sectPr w:rsidR="0077566E" w:rsidRPr="00C854B1" w:rsidSect="009662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A9"/>
    <w:rsid w:val="00031B91"/>
    <w:rsid w:val="000325A8"/>
    <w:rsid w:val="000E0BA4"/>
    <w:rsid w:val="000F19B3"/>
    <w:rsid w:val="0012755E"/>
    <w:rsid w:val="003F706F"/>
    <w:rsid w:val="00435BD1"/>
    <w:rsid w:val="0044613B"/>
    <w:rsid w:val="00646425"/>
    <w:rsid w:val="00674DE8"/>
    <w:rsid w:val="0077566E"/>
    <w:rsid w:val="00826DFD"/>
    <w:rsid w:val="00880748"/>
    <w:rsid w:val="0096626B"/>
    <w:rsid w:val="00995010"/>
    <w:rsid w:val="00A12893"/>
    <w:rsid w:val="00B805FD"/>
    <w:rsid w:val="00BA4FA0"/>
    <w:rsid w:val="00C854B1"/>
    <w:rsid w:val="00CD039C"/>
    <w:rsid w:val="00CD4123"/>
    <w:rsid w:val="00D908D2"/>
    <w:rsid w:val="00D97479"/>
    <w:rsid w:val="00F2003F"/>
    <w:rsid w:val="00F33CA9"/>
    <w:rsid w:val="00FC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5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5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228</Characters>
  <Application>Microsoft Office Word</Application>
  <DocSecurity>4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Savarino</dc:creator>
  <cp:lastModifiedBy>user</cp:lastModifiedBy>
  <cp:revision>2</cp:revision>
  <dcterms:created xsi:type="dcterms:W3CDTF">2012-06-19T13:33:00Z</dcterms:created>
  <dcterms:modified xsi:type="dcterms:W3CDTF">2012-06-19T13:33:00Z</dcterms:modified>
</cp:coreProperties>
</file>